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06943">
      <w:pPr>
        <w:widowControl/>
        <w:spacing w:line="510" w:lineRule="atLeast"/>
        <w:jc w:val="left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2</w:t>
      </w:r>
    </w:p>
    <w:p w14:paraId="55343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/>
        <w:jc w:val="center"/>
        <w:textAlignment w:val="auto"/>
        <w:rPr>
          <w:rFonts w:ascii="宋体" w:hAnsi="宋体" w:cs="宋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 w:cs="宋体"/>
          <w:b w:val="0"/>
          <w:bCs w:val="0"/>
          <w:sz w:val="44"/>
          <w:szCs w:val="44"/>
          <w:highlight w:val="none"/>
        </w:rPr>
        <w:t>承诺函</w:t>
      </w:r>
    </w:p>
    <w:p w14:paraId="26245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招租方）：</w:t>
      </w:r>
    </w:p>
    <w:p w14:paraId="00D53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我方决定承租本项目公告所示出租方公开出租的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</w:rPr>
        <w:t>（标的名称）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，我公司在此承诺：</w:t>
      </w:r>
    </w:p>
    <w:p w14:paraId="6077E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（1）已仔细阅读公开招租信息公告等公告附件，符合并接受公开招租信息公告中所列的条件；</w:t>
      </w:r>
    </w:p>
    <w:p w14:paraId="773E6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（2）我公司未处于被责令停业、投标资格被取消或者财产被接管、冻结和破产状态；无影响自身的重大法律诉讼和债务负担；</w:t>
      </w:r>
    </w:p>
    <w:p w14:paraId="16543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（3）我公司承诺承租本标的后，按承租用途独立经营；</w:t>
      </w:r>
    </w:p>
    <w:p w14:paraId="42E8E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（4）决定本次承租是基于对该资产出租有关资料、信息、资产现状充分了解，并履行了必要的决策程序后作出的，是我方真实意愿的表示；</w:t>
      </w:r>
    </w:p>
    <w:p w14:paraId="335B2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（5）我公司提供的全部资料是合法、真实、有效的；</w:t>
      </w:r>
    </w:p>
    <w:p w14:paraId="3CE61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（6）不存在妨碍我方承租上述标的的任何障碍，我方已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充分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了解标的状况并对可能存在的全部瑕疵进行了评估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，在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被确定为承租方后，我方不以此为理由拒绝与出租方签订房屋租赁合同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或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拖延与出租方签订房屋租赁合同的期限；</w:t>
      </w:r>
    </w:p>
    <w:p w14:paraId="301F8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（7）承租资金来源合法，且能合法用于本次承租；</w:t>
      </w:r>
    </w:p>
    <w:p w14:paraId="5BECC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（8）对于参与本次承租过程中，获取的所有书面和非书面资料及信息，仅作为本次承租之用途，不会用于本次承租之外的任何其他目的，也不会以任何形式提供给任何第三方。</w:t>
      </w:r>
    </w:p>
    <w:p w14:paraId="77F1A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 w14:paraId="6D2E8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0" w:firstLineChars="1500"/>
        <w:textAlignment w:val="auto"/>
        <w:rPr>
          <w:rFonts w:ascii="方正仿宋_GBK" w:hAnsi="宋体" w:eastAsia="方正仿宋_GBK" w:cs="宋体"/>
          <w:sz w:val="32"/>
          <w:szCs w:val="32"/>
          <w:highlight w:val="none"/>
        </w:rPr>
      </w:pPr>
      <w:r>
        <w:rPr>
          <w:rFonts w:hint="eastAsia" w:ascii="方正仿宋_GBK" w:hAnsi="宋体" w:eastAsia="方正仿宋_GBK" w:cs="宋体"/>
          <w:sz w:val="32"/>
          <w:szCs w:val="32"/>
          <w:highlight w:val="none"/>
        </w:rPr>
        <w:t>承租方（盖章）：</w:t>
      </w:r>
    </w:p>
    <w:p w14:paraId="65A95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80" w:firstLineChars="1400"/>
        <w:jc w:val="left"/>
        <w:textAlignment w:val="auto"/>
        <w:rPr>
          <w:rFonts w:ascii="方正仿宋_GBK" w:hAnsi="宋体" w:eastAsia="方正仿宋_GBK" w:cs="宋体"/>
          <w:sz w:val="32"/>
          <w:szCs w:val="32"/>
          <w:highlight w:val="none"/>
        </w:rPr>
      </w:pPr>
      <w:r>
        <w:rPr>
          <w:rFonts w:hint="eastAsia" w:ascii="方正仿宋_GBK" w:hAnsi="宋体" w:eastAsia="方正仿宋_GBK" w:cs="宋体"/>
          <w:sz w:val="32"/>
          <w:szCs w:val="32"/>
          <w:highlight w:val="none"/>
        </w:rPr>
        <w:t>法定代表人（签字或盖章）：</w:t>
      </w:r>
    </w:p>
    <w:p w14:paraId="12AF9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120" w:firstLineChars="1600"/>
        <w:jc w:val="left"/>
        <w:textAlignment w:val="auto"/>
        <w:rPr>
          <w:rFonts w:hint="default" w:ascii="Times New Roman" w:hAnsi="Times New Roman" w:eastAsia="方正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宋体" w:eastAsia="方正仿宋_GBK" w:cs="宋体"/>
          <w:sz w:val="32"/>
          <w:szCs w:val="32"/>
          <w:highlight w:val="none"/>
        </w:rPr>
        <w:t>年</w:t>
      </w:r>
      <w:r>
        <w:rPr>
          <w:rFonts w:hint="eastAsia" w:ascii="方正仿宋_GBK" w:hAnsi="宋体" w:eastAsia="方正仿宋_GBK" w:cs="宋体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方正仿宋_GBK" w:hAnsi="宋体" w:eastAsia="方正仿宋_GBK" w:cs="宋体"/>
          <w:sz w:val="32"/>
          <w:szCs w:val="32"/>
          <w:highlight w:val="none"/>
        </w:rPr>
        <w:t>月</w:t>
      </w:r>
      <w:r>
        <w:rPr>
          <w:rFonts w:hint="eastAsia" w:ascii="方正仿宋_GBK" w:hAnsi="宋体" w:eastAsia="方正仿宋_GBK" w:cs="宋体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方正仿宋_GBK" w:hAnsi="宋体" w:eastAsia="方正仿宋_GBK" w:cs="宋体"/>
          <w:sz w:val="32"/>
          <w:szCs w:val="32"/>
          <w:highlight w:val="none"/>
        </w:rPr>
        <w:t>日</w:t>
      </w:r>
    </w:p>
    <w:p w14:paraId="2BD2D020">
      <w:bookmarkStart w:id="0" w:name="_GoBack"/>
      <w:bookmarkEnd w:id="0"/>
    </w:p>
    <w:sectPr>
      <w:pgSz w:w="11906" w:h="16838"/>
      <w:pgMar w:top="2098" w:right="1531" w:bottom="1701" w:left="1531" w:header="964" w:footer="85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022A75C-9085-482E-BEC6-0100430DB906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743D275-C3E4-4C47-BE7E-792543B606D5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48F0B70-ACAC-4581-9493-42505D23EF32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8BC7E336-854F-45AE-8BDD-D2F4ED96CD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2908C3"/>
    <w:rsid w:val="00C55BD2"/>
    <w:rsid w:val="020029A9"/>
    <w:rsid w:val="026D50EC"/>
    <w:rsid w:val="0B2908C3"/>
    <w:rsid w:val="12DE2744"/>
    <w:rsid w:val="2A3E2C5C"/>
    <w:rsid w:val="348E47AF"/>
    <w:rsid w:val="7006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_GBK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Times New Roman" w:hAnsi="Times New Roman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方正楷体_GBK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2026-08-18T05:53:00Z</dcterms:created>
  <dc:creator>lucky</dc:creator>
  <cp:lastModifiedBy>lucky</cp:lastModifiedBy>
  <dcterms:modified xsi:type="dcterms:W3CDTF">2026-08-18T05:54:10Z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5434AC6922694392A133CD5ADDD11EA1_11</vt:lpwstr>
  </property>
  <property fmtid="{D5CDD505-2E9C-101B-9397-08002B2CF9AE}" pid="4" name="KSOTemplateDocerSaveRecord">
    <vt:lpwstr>eyJoZGlkIjoiZDUyM2U1YzFhMGQ0MzY3NjdjZWMzZjk2ZjgzNWMxOWMiLCJ1c2VySWQiOiIxNDM1OTQzNDcwIn0=</vt:lpwstr>
  </property>
</Properties>
</file>